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222" w:rsidRPr="00FE53F7" w:rsidRDefault="00251222" w:rsidP="00FE53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Szelíd turizmus:</w:t>
      </w:r>
      <w:r w:rsidR="00FE53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53F7" w:rsidRPr="00FE53F7">
        <w:rPr>
          <w:rFonts w:ascii="Times New Roman" w:hAnsi="Times New Roman" w:cs="Times New Roman"/>
          <w:sz w:val="24"/>
          <w:szCs w:val="24"/>
        </w:rPr>
        <w:t>a turizmus olyan fajtája, ami a helyi közösség és a turisták közötti kölcsönös megértéshez vezet, nem veszélyezteti a desztináció kulturális identitását és a lehető legteljesebb módon törekszik a környezet védelmére. A szelíd turisták a hely lakosság számára létrehozott infrastruktúra használatát részesítik előnyben és elutasítják a környezetre káros turisztikai létesítményeket (Tasnádi, 1998: 47; Fekete, 2006: 64)</w:t>
      </w:r>
    </w:p>
    <w:p w:rsidR="00251222" w:rsidRDefault="00251222" w:rsidP="0010778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Integrált turizmus: </w:t>
      </w:r>
      <w:r w:rsidR="00090F4B" w:rsidRPr="00090F4B">
        <w:rPr>
          <w:rFonts w:ascii="Times New Roman" w:hAnsi="Times New Roman" w:cs="Times New Roman"/>
          <w:sz w:val="24"/>
          <w:szCs w:val="24"/>
        </w:rPr>
        <w:t xml:space="preserve">interszektoriális, a desztinációt és a lakosságot is bevonó </w:t>
      </w:r>
      <w:r w:rsidR="00090F4B">
        <w:rPr>
          <w:rFonts w:ascii="Times New Roman" w:hAnsi="Times New Roman" w:cs="Times New Roman"/>
          <w:sz w:val="24"/>
          <w:szCs w:val="24"/>
        </w:rPr>
        <w:t xml:space="preserve">turisztikai </w:t>
      </w:r>
      <w:r w:rsidR="00090F4B" w:rsidRPr="00090F4B">
        <w:rPr>
          <w:rFonts w:ascii="Times New Roman" w:hAnsi="Times New Roman" w:cs="Times New Roman"/>
          <w:sz w:val="24"/>
          <w:szCs w:val="24"/>
        </w:rPr>
        <w:t>megközelítés</w:t>
      </w:r>
      <w:r w:rsidR="00090F4B">
        <w:rPr>
          <w:rFonts w:ascii="Times New Roman" w:hAnsi="Times New Roman" w:cs="Times New Roman"/>
          <w:sz w:val="24"/>
          <w:szCs w:val="24"/>
        </w:rPr>
        <w:t>, a fenntartható turizmus alapja, egyes megközelítések szerint előzménye (Fülep 2003: 11)</w:t>
      </w:r>
    </w:p>
    <w:p w:rsidR="00853EAF" w:rsidRDefault="00877A5A" w:rsidP="001077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B74">
        <w:rPr>
          <w:rFonts w:ascii="Times New Roman" w:hAnsi="Times New Roman" w:cs="Times New Roman"/>
          <w:b/>
          <w:sz w:val="24"/>
          <w:szCs w:val="24"/>
        </w:rPr>
        <w:t>Ökoturizmus</w:t>
      </w:r>
      <w:r w:rsidR="00853EAF" w:rsidRPr="00265B74">
        <w:rPr>
          <w:rFonts w:ascii="Times New Roman" w:hAnsi="Times New Roman" w:cs="Times New Roman"/>
          <w:b/>
          <w:sz w:val="24"/>
          <w:szCs w:val="24"/>
        </w:rPr>
        <w:t>:</w:t>
      </w:r>
      <w:r w:rsidR="00853EAF">
        <w:rPr>
          <w:rFonts w:ascii="Times New Roman" w:hAnsi="Times New Roman" w:cs="Times New Roman"/>
          <w:sz w:val="24"/>
          <w:szCs w:val="24"/>
        </w:rPr>
        <w:t xml:space="preserve"> olyan turiz</w:t>
      </w:r>
      <w:r w:rsidR="003337B1">
        <w:rPr>
          <w:rFonts w:ascii="Times New Roman" w:hAnsi="Times New Roman" w:cs="Times New Roman"/>
          <w:sz w:val="24"/>
          <w:szCs w:val="24"/>
        </w:rPr>
        <w:t>musforma</w:t>
      </w:r>
      <w:r w:rsidR="00853EAF">
        <w:rPr>
          <w:rFonts w:ascii="Times New Roman" w:hAnsi="Times New Roman" w:cs="Times New Roman"/>
          <w:sz w:val="24"/>
          <w:szCs w:val="24"/>
        </w:rPr>
        <w:t xml:space="preserve">, </w:t>
      </w:r>
      <w:r w:rsidR="00853EAF" w:rsidRPr="00853EAF">
        <w:rPr>
          <w:rFonts w:ascii="Times New Roman" w:hAnsi="Times New Roman" w:cs="Times New Roman"/>
          <w:sz w:val="24"/>
          <w:szCs w:val="24"/>
        </w:rPr>
        <w:t>a</w:t>
      </w:r>
      <w:r w:rsidR="00853EAF">
        <w:rPr>
          <w:rFonts w:ascii="Times New Roman" w:hAnsi="Times New Roman" w:cs="Times New Roman"/>
          <w:sz w:val="24"/>
          <w:szCs w:val="24"/>
        </w:rPr>
        <w:t>melyben a</w:t>
      </w:r>
      <w:r w:rsidR="00853EAF" w:rsidRPr="00853EAF">
        <w:rPr>
          <w:rFonts w:ascii="Times New Roman" w:hAnsi="Times New Roman" w:cs="Times New Roman"/>
          <w:sz w:val="24"/>
          <w:szCs w:val="24"/>
        </w:rPr>
        <w:t xml:space="preserve"> fő motiváció a természet</w:t>
      </w:r>
      <w:r w:rsidR="00090F4B">
        <w:rPr>
          <w:rFonts w:ascii="Times New Roman" w:hAnsi="Times New Roman" w:cs="Times New Roman"/>
          <w:sz w:val="24"/>
          <w:szCs w:val="24"/>
        </w:rPr>
        <w:t>, valamint a természeti terület hagyományos kultúrájának megismerés</w:t>
      </w:r>
      <w:r w:rsidR="0025713E">
        <w:rPr>
          <w:rFonts w:ascii="Times New Roman" w:hAnsi="Times New Roman" w:cs="Times New Roman"/>
          <w:sz w:val="24"/>
          <w:szCs w:val="24"/>
        </w:rPr>
        <w:t>e</w:t>
      </w:r>
      <w:r w:rsidR="00853EAF" w:rsidRPr="00853EAF">
        <w:rPr>
          <w:rFonts w:ascii="Times New Roman" w:hAnsi="Times New Roman" w:cs="Times New Roman"/>
          <w:sz w:val="24"/>
          <w:szCs w:val="24"/>
        </w:rPr>
        <w:t xml:space="preserve"> és védelme a legkisebb ökológiai lábnyom hagyására törekedve</w:t>
      </w:r>
      <w:r w:rsidR="006D0E32">
        <w:rPr>
          <w:rFonts w:ascii="Times New Roman" w:hAnsi="Times New Roman" w:cs="Times New Roman"/>
          <w:sz w:val="24"/>
          <w:szCs w:val="24"/>
        </w:rPr>
        <w:t xml:space="preserve"> (Happ, 2014: 92)</w:t>
      </w:r>
    </w:p>
    <w:p w:rsidR="006616CC" w:rsidRPr="00853EAF" w:rsidRDefault="006616CC" w:rsidP="001077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E32">
        <w:rPr>
          <w:rFonts w:ascii="Times New Roman" w:hAnsi="Times New Roman" w:cs="Times New Roman"/>
          <w:b/>
          <w:sz w:val="24"/>
          <w:szCs w:val="24"/>
        </w:rPr>
        <w:t>Geoturizmus:</w:t>
      </w:r>
      <w:r w:rsidRPr="006616CC">
        <w:rPr>
          <w:rFonts w:ascii="Times New Roman" w:hAnsi="Times New Roman" w:cs="Times New Roman"/>
          <w:sz w:val="24"/>
          <w:szCs w:val="24"/>
        </w:rPr>
        <w:t xml:space="preserve"> </w:t>
      </w:r>
      <w:r w:rsidR="00AE4887">
        <w:rPr>
          <w:rFonts w:ascii="Times New Roman" w:hAnsi="Times New Roman" w:cs="Times New Roman"/>
          <w:sz w:val="24"/>
          <w:szCs w:val="24"/>
        </w:rPr>
        <w:t xml:space="preserve">a fenntartható turizmus egy feltörekvő területe, </w:t>
      </w:r>
      <w:r>
        <w:rPr>
          <w:rFonts w:ascii="Times New Roman" w:hAnsi="Times New Roman" w:cs="Times New Roman"/>
          <w:sz w:val="24"/>
          <w:szCs w:val="24"/>
        </w:rPr>
        <w:t xml:space="preserve">amelynek célja </w:t>
      </w:r>
      <w:r w:rsidRPr="006616CC">
        <w:rPr>
          <w:rFonts w:ascii="Times New Roman" w:hAnsi="Times New Roman" w:cs="Times New Roman"/>
          <w:sz w:val="24"/>
          <w:szCs w:val="24"/>
        </w:rPr>
        <w:t xml:space="preserve">a desztináció geológiai arculatának </w:t>
      </w:r>
      <w:r w:rsidR="00E9306A">
        <w:rPr>
          <w:rFonts w:ascii="Times New Roman" w:hAnsi="Times New Roman" w:cs="Times New Roman"/>
          <w:sz w:val="24"/>
          <w:szCs w:val="24"/>
        </w:rPr>
        <w:t xml:space="preserve">megismerése, </w:t>
      </w:r>
      <w:r w:rsidRPr="006616CC">
        <w:rPr>
          <w:rFonts w:ascii="Times New Roman" w:hAnsi="Times New Roman" w:cs="Times New Roman"/>
          <w:sz w:val="24"/>
          <w:szCs w:val="24"/>
        </w:rPr>
        <w:t>megőrzése és erősítése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16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6616CC">
        <w:rPr>
          <w:rFonts w:ascii="Times New Roman" w:hAnsi="Times New Roman" w:cs="Times New Roman"/>
          <w:sz w:val="24"/>
          <w:szCs w:val="24"/>
        </w:rPr>
        <w:t>agában foglalja</w:t>
      </w:r>
      <w:r w:rsidR="00E9306A">
        <w:rPr>
          <w:rFonts w:ascii="Times New Roman" w:hAnsi="Times New Roman" w:cs="Times New Roman"/>
          <w:sz w:val="24"/>
          <w:szCs w:val="24"/>
        </w:rPr>
        <w:t xml:space="preserve"> akár a természeti, akár </w:t>
      </w:r>
      <w:r w:rsidR="00AE4887">
        <w:rPr>
          <w:rFonts w:ascii="Times New Roman" w:hAnsi="Times New Roman" w:cs="Times New Roman"/>
          <w:sz w:val="24"/>
          <w:szCs w:val="24"/>
        </w:rPr>
        <w:t>az épített környezetben található, geológiához kapcsolódó vonzerők meglátogatását. A tájérték</w:t>
      </w:r>
      <w:r w:rsidRPr="006616CC">
        <w:rPr>
          <w:rFonts w:ascii="Times New Roman" w:hAnsi="Times New Roman" w:cs="Times New Roman"/>
          <w:sz w:val="24"/>
          <w:szCs w:val="24"/>
        </w:rPr>
        <w:t>, a biodiverzitás, a kultúr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616CC">
        <w:rPr>
          <w:rFonts w:ascii="Times New Roman" w:hAnsi="Times New Roman" w:cs="Times New Roman"/>
          <w:sz w:val="24"/>
          <w:szCs w:val="24"/>
        </w:rPr>
        <w:t>, az örökség, a helyi lakosság jóllét</w:t>
      </w:r>
      <w:r w:rsidR="00E9306A">
        <w:rPr>
          <w:rFonts w:ascii="Times New Roman" w:hAnsi="Times New Roman" w:cs="Times New Roman"/>
          <w:sz w:val="24"/>
          <w:szCs w:val="24"/>
        </w:rPr>
        <w:t>ének</w:t>
      </w:r>
      <w:r>
        <w:rPr>
          <w:rFonts w:ascii="Times New Roman" w:hAnsi="Times New Roman" w:cs="Times New Roman"/>
          <w:sz w:val="24"/>
          <w:szCs w:val="24"/>
        </w:rPr>
        <w:t xml:space="preserve"> szempontjai</w:t>
      </w:r>
      <w:r w:rsidR="00AE4887">
        <w:rPr>
          <w:rFonts w:ascii="Times New Roman" w:hAnsi="Times New Roman" w:cs="Times New Roman"/>
          <w:sz w:val="24"/>
          <w:szCs w:val="24"/>
        </w:rPr>
        <w:t>t egyaránt fontosnak tartja (Dowling, 2013: 60)</w:t>
      </w:r>
    </w:p>
    <w:p w:rsidR="00877A5A" w:rsidRDefault="00877A5A" w:rsidP="001077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B74">
        <w:rPr>
          <w:rFonts w:ascii="Times New Roman" w:hAnsi="Times New Roman" w:cs="Times New Roman"/>
          <w:b/>
          <w:sz w:val="24"/>
          <w:szCs w:val="24"/>
        </w:rPr>
        <w:t>Aktív turizmus</w:t>
      </w:r>
      <w:r w:rsidR="00853EAF" w:rsidRPr="00265B7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337B1" w:rsidRPr="003337B1">
        <w:rPr>
          <w:rFonts w:ascii="Times New Roman" w:hAnsi="Times New Roman" w:cs="Times New Roman"/>
          <w:sz w:val="24"/>
          <w:szCs w:val="24"/>
        </w:rPr>
        <w:t xml:space="preserve">olyan turizmusforma, </w:t>
      </w:r>
      <w:r w:rsidR="003337B1">
        <w:rPr>
          <w:rFonts w:ascii="Times New Roman" w:hAnsi="Times New Roman" w:cs="Times New Roman"/>
          <w:sz w:val="24"/>
          <w:szCs w:val="24"/>
        </w:rPr>
        <w:t>amelyben az utazási motiváció valamilyen fizikai aktivitást igénylő szabadidős vagy sporttevékenység gyakorlása, aminek intenzitása eltér a hétköznapitól,</w:t>
      </w:r>
      <w:r w:rsidR="006D0E32">
        <w:rPr>
          <w:rFonts w:ascii="Times New Roman" w:hAnsi="Times New Roman" w:cs="Times New Roman"/>
          <w:sz w:val="24"/>
          <w:szCs w:val="24"/>
        </w:rPr>
        <w:t xml:space="preserve"> élményszerzéssel és szolgáltatások igénybevételével társul (Csapó, Remenyik, 2011)</w:t>
      </w:r>
    </w:p>
    <w:p w:rsidR="00843928" w:rsidRDefault="00FE53F7" w:rsidP="008439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9B9">
        <w:rPr>
          <w:rFonts w:ascii="Times New Roman" w:hAnsi="Times New Roman" w:cs="Times New Roman"/>
          <w:b/>
          <w:sz w:val="24"/>
          <w:szCs w:val="24"/>
        </w:rPr>
        <w:t>Szelíd kalandturizmus:</w:t>
      </w:r>
      <w:r w:rsidR="00AE4887" w:rsidRPr="00AE4887">
        <w:rPr>
          <w:rFonts w:eastAsiaTheme="minorEastAsia" w:hAnsi="Arial" w:cs="Arial"/>
          <w:color w:val="404040" w:themeColor="text1" w:themeTint="BF"/>
          <w:kern w:val="24"/>
        </w:rPr>
        <w:t xml:space="preserve"> </w:t>
      </w:r>
      <w:r w:rsidR="00843928">
        <w:rPr>
          <w:rFonts w:eastAsiaTheme="minorEastAsia" w:hAnsi="Arial" w:cs="Arial"/>
          <w:color w:val="404040" w:themeColor="text1" w:themeTint="BF"/>
          <w:kern w:val="24"/>
        </w:rPr>
        <w:t>az</w:t>
      </w:r>
      <w:r w:rsidR="00AE4887" w:rsidRPr="00AE4887">
        <w:rPr>
          <w:rFonts w:ascii="Times New Roman" w:hAnsi="Times New Roman" w:cs="Times New Roman"/>
          <w:sz w:val="24"/>
          <w:szCs w:val="24"/>
        </w:rPr>
        <w:t xml:space="preserve"> extrém</w:t>
      </w:r>
      <w:r w:rsidR="00843928">
        <w:rPr>
          <w:rFonts w:ascii="Times New Roman" w:hAnsi="Times New Roman" w:cs="Times New Roman"/>
          <w:sz w:val="24"/>
          <w:szCs w:val="24"/>
        </w:rPr>
        <w:t xml:space="preserve"> (kaland)turizmushoz képest k</w:t>
      </w:r>
      <w:r w:rsidR="00AE4887" w:rsidRPr="00AE4887">
        <w:rPr>
          <w:rFonts w:ascii="Times New Roman" w:hAnsi="Times New Roman" w:cs="Times New Roman"/>
          <w:sz w:val="24"/>
          <w:szCs w:val="24"/>
        </w:rPr>
        <w:t>evésbé veszélyes</w:t>
      </w:r>
      <w:r w:rsidR="00843928">
        <w:rPr>
          <w:rFonts w:ascii="Times New Roman" w:hAnsi="Times New Roman" w:cs="Times New Roman"/>
          <w:sz w:val="24"/>
          <w:szCs w:val="24"/>
        </w:rPr>
        <w:t xml:space="preserve"> turisztikai termék</w:t>
      </w:r>
      <w:r w:rsidR="00AE4887" w:rsidRPr="00AE4887">
        <w:rPr>
          <w:rFonts w:ascii="Times New Roman" w:hAnsi="Times New Roman" w:cs="Times New Roman"/>
          <w:sz w:val="24"/>
          <w:szCs w:val="24"/>
        </w:rPr>
        <w:t xml:space="preserve">. Gyűjtőfogalmához sorolható egyes értelmezések szerint a fenti kerékpározás, vitorlázás, evezés – kajak, kenu – és lovaglás mellett pl. a kempingezés, a madárles, vagy az off-road túra </w:t>
      </w:r>
      <w:r w:rsidR="00843928">
        <w:rPr>
          <w:rFonts w:ascii="Times New Roman" w:hAnsi="Times New Roman" w:cs="Times New Roman"/>
          <w:sz w:val="24"/>
          <w:szCs w:val="24"/>
        </w:rPr>
        <w:t>(Fülep, 2003: 15; Csapó, Remenyik, 2011)</w:t>
      </w:r>
    </w:p>
    <w:p w:rsidR="00271C20" w:rsidRDefault="00271C20" w:rsidP="00271C2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C6">
        <w:rPr>
          <w:rFonts w:ascii="Times New Roman" w:hAnsi="Times New Roman" w:cs="Times New Roman"/>
          <w:b/>
          <w:sz w:val="24"/>
          <w:szCs w:val="24"/>
        </w:rPr>
        <w:t>Tematikus út</w:t>
      </w:r>
      <w:r w:rsidRPr="00E3186B">
        <w:rPr>
          <w:rFonts w:ascii="Times New Roman" w:hAnsi="Times New Roman" w:cs="Times New Roman"/>
          <w:b/>
          <w:sz w:val="24"/>
          <w:szCs w:val="24"/>
        </w:rPr>
        <w:t>:</w:t>
      </w:r>
      <w:r w:rsidRPr="008815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egy téma integrált, környezetileg érzékeny, fenntartható és releváns interpretációi. A szolgáltatások fejlesztése és a marketingtevékenység a látogatói és helyi igények, valamint a környezet figyelembevételével történik és pozitív gazdasági, társadalmi és kulturális hatással bír</w:t>
      </w:r>
      <w:r w:rsidRPr="008815C6">
        <w:rPr>
          <w:rFonts w:ascii="Times New Roman" w:hAnsi="Times New Roman" w:cs="Times New Roman"/>
          <w:sz w:val="24"/>
          <w:szCs w:val="24"/>
        </w:rPr>
        <w:t xml:space="preserve"> (Pu</w:t>
      </w:r>
      <w:r>
        <w:rPr>
          <w:rFonts w:ascii="Times New Roman" w:hAnsi="Times New Roman" w:cs="Times New Roman"/>
          <w:sz w:val="24"/>
          <w:szCs w:val="24"/>
        </w:rPr>
        <w:t>czkó, Rátz, 2002: 92)</w:t>
      </w:r>
    </w:p>
    <w:p w:rsidR="001B755D" w:rsidRDefault="001B755D" w:rsidP="001B75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5C6">
        <w:rPr>
          <w:rFonts w:ascii="Times New Roman" w:hAnsi="Times New Roman" w:cs="Times New Roman"/>
          <w:b/>
          <w:sz w:val="24"/>
          <w:szCs w:val="24"/>
        </w:rPr>
        <w:t>Etn</w:t>
      </w:r>
      <w:r>
        <w:rPr>
          <w:rFonts w:ascii="Times New Roman" w:hAnsi="Times New Roman" w:cs="Times New Roman"/>
          <w:b/>
          <w:sz w:val="24"/>
          <w:szCs w:val="24"/>
        </w:rPr>
        <w:t xml:space="preserve">ikai </w:t>
      </w:r>
      <w:r w:rsidRPr="008815C6">
        <w:rPr>
          <w:rFonts w:ascii="Times New Roman" w:hAnsi="Times New Roman" w:cs="Times New Roman"/>
          <w:b/>
          <w:sz w:val="24"/>
          <w:szCs w:val="24"/>
        </w:rPr>
        <w:t>turizmus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661AEF">
        <w:rPr>
          <w:rFonts w:ascii="Times New Roman" w:hAnsi="Times New Roman" w:cs="Times New Roman"/>
          <w:sz w:val="24"/>
          <w:szCs w:val="24"/>
        </w:rPr>
        <w:t>olyan</w:t>
      </w:r>
      <w:r>
        <w:rPr>
          <w:rFonts w:ascii="Times New Roman" w:hAnsi="Times New Roman" w:cs="Times New Roman"/>
          <w:sz w:val="24"/>
          <w:szCs w:val="24"/>
        </w:rPr>
        <w:t xml:space="preserve"> kulturális turisztikai termék, ahol a desztináció- és a programválasztás meghatározó motivációja az egyéni identitás erősítése, vagy más etnikumok megismerése. Fajáti</w:t>
      </w:r>
      <w:r w:rsidRPr="0000556D">
        <w:rPr>
          <w:rFonts w:ascii="Times New Roman" w:hAnsi="Times New Roman" w:cs="Times New Roman"/>
          <w:sz w:val="24"/>
          <w:szCs w:val="24"/>
        </w:rPr>
        <w:t xml:space="preserve"> a „honvágyturizmus” </w:t>
      </w:r>
      <w:r>
        <w:rPr>
          <w:rFonts w:ascii="Times New Roman" w:hAnsi="Times New Roman" w:cs="Times New Roman"/>
          <w:sz w:val="24"/>
          <w:szCs w:val="24"/>
        </w:rPr>
        <w:t>(a szülőföld felkeresése, megismerése),</w:t>
      </w:r>
      <w:r w:rsidRPr="0000556D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00556D">
        <w:rPr>
          <w:rFonts w:ascii="Times New Roman" w:hAnsi="Times New Roman" w:cs="Times New Roman"/>
          <w:sz w:val="24"/>
          <w:szCs w:val="24"/>
        </w:rPr>
        <w:t xml:space="preserve">gyökérkereső turizmus” </w:t>
      </w:r>
      <w:r w:rsidRPr="0000556D">
        <w:rPr>
          <w:rFonts w:ascii="Times New Roman" w:hAnsi="Times New Roman" w:cs="Times New Roman"/>
          <w:sz w:val="24"/>
          <w:szCs w:val="24"/>
        </w:rPr>
        <w:lastRenderedPageBreak/>
        <w:t>(roots tourism</w:t>
      </w:r>
      <w:r>
        <w:rPr>
          <w:rFonts w:ascii="Times New Roman" w:hAnsi="Times New Roman" w:cs="Times New Roman"/>
          <w:sz w:val="24"/>
          <w:szCs w:val="24"/>
        </w:rPr>
        <w:t xml:space="preserve">: gyakran családfakutatással egybekötött keresése a felmenők nyomainak az egykori szülőföld területén), valamint egy, a turistáétól eltérő etnikum felkeresése a kultúrájának megismerése céljából (Horváth Alpár, Michalkó Gábor (2014): Az etnicitás turizmusföldrajzi értelmezése erdélyi példákon keresztül. In: Földrajzi Közlemények, 138(2), 150-160.  , </w:t>
      </w:r>
      <w:r w:rsidRPr="00661AEF">
        <w:rPr>
          <w:rFonts w:ascii="Times New Roman" w:hAnsi="Times New Roman" w:cs="Times New Roman"/>
          <w:sz w:val="24"/>
          <w:szCs w:val="24"/>
        </w:rPr>
        <w:t>https://www.foldrajzitarsasag.hu/downloads/foldrajzi_kozlemenyek_2014_138_evf_2_pp_150.pdf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51222" w:rsidRDefault="007959B9" w:rsidP="001077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Vidéki (r</w:t>
      </w:r>
      <w:r w:rsidR="00251222">
        <w:rPr>
          <w:rFonts w:ascii="Times New Roman" w:hAnsi="Times New Roman" w:cs="Times New Roman"/>
          <w:b/>
          <w:sz w:val="24"/>
          <w:szCs w:val="24"/>
        </w:rPr>
        <w:t>urális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 w:rsidR="00251222">
        <w:rPr>
          <w:rFonts w:ascii="Times New Roman" w:hAnsi="Times New Roman" w:cs="Times New Roman"/>
          <w:b/>
          <w:sz w:val="24"/>
          <w:szCs w:val="24"/>
        </w:rPr>
        <w:t xml:space="preserve"> turizmus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7959B9">
        <w:rPr>
          <w:rFonts w:ascii="Times New Roman" w:hAnsi="Times New Roman" w:cs="Times New Roman"/>
          <w:sz w:val="24"/>
          <w:szCs w:val="24"/>
        </w:rPr>
        <w:t xml:space="preserve">komplex, sokoldalú </w:t>
      </w:r>
      <w:r>
        <w:rPr>
          <w:rFonts w:ascii="Times New Roman" w:hAnsi="Times New Roman" w:cs="Times New Roman"/>
          <w:sz w:val="24"/>
          <w:szCs w:val="24"/>
        </w:rPr>
        <w:t>utazási forma és tevékenységcsoport</w:t>
      </w:r>
      <w:r w:rsidRPr="007959B9">
        <w:rPr>
          <w:rFonts w:ascii="Times New Roman" w:hAnsi="Times New Roman" w:cs="Times New Roman"/>
          <w:sz w:val="24"/>
          <w:szCs w:val="24"/>
        </w:rPr>
        <w:t xml:space="preserve"> a farmon</w:t>
      </w:r>
      <w:r w:rsidR="00901DF1">
        <w:rPr>
          <w:rFonts w:ascii="Times New Roman" w:hAnsi="Times New Roman" w:cs="Times New Roman"/>
          <w:sz w:val="24"/>
          <w:szCs w:val="24"/>
        </w:rPr>
        <w:t xml:space="preserve"> és a</w:t>
      </w:r>
      <w:r w:rsidRPr="007959B9">
        <w:rPr>
          <w:rFonts w:ascii="Times New Roman" w:hAnsi="Times New Roman" w:cs="Times New Roman"/>
          <w:sz w:val="24"/>
          <w:szCs w:val="24"/>
        </w:rPr>
        <w:t xml:space="preserve"> mezőgazdaságon alapuló turizmus</w:t>
      </w:r>
      <w:r>
        <w:rPr>
          <w:rFonts w:ascii="Times New Roman" w:hAnsi="Times New Roman" w:cs="Times New Roman"/>
          <w:sz w:val="24"/>
          <w:szCs w:val="24"/>
        </w:rPr>
        <w:t>nál tágabb jelentéstartalommal</w:t>
      </w:r>
      <w:r w:rsidRPr="007959B9">
        <w:rPr>
          <w:rFonts w:ascii="Times New Roman" w:hAnsi="Times New Roman" w:cs="Times New Roman"/>
          <w:sz w:val="24"/>
          <w:szCs w:val="24"/>
        </w:rPr>
        <w:t xml:space="preserve">. Beletartoznak a </w:t>
      </w:r>
      <w:r w:rsidR="00901DF1">
        <w:rPr>
          <w:rFonts w:ascii="Times New Roman" w:hAnsi="Times New Roman" w:cs="Times New Roman"/>
          <w:sz w:val="24"/>
          <w:szCs w:val="24"/>
        </w:rPr>
        <w:t>vidéki birtokon</w:t>
      </w:r>
      <w:r w:rsidRPr="007959B9">
        <w:rPr>
          <w:rFonts w:ascii="Times New Roman" w:hAnsi="Times New Roman" w:cs="Times New Roman"/>
          <w:sz w:val="24"/>
          <w:szCs w:val="24"/>
        </w:rPr>
        <w:t xml:space="preserve"> alapuló</w:t>
      </w:r>
      <w:r w:rsidR="00901DF1">
        <w:rPr>
          <w:rFonts w:ascii="Times New Roman" w:hAnsi="Times New Roman" w:cs="Times New Roman"/>
          <w:sz w:val="24"/>
          <w:szCs w:val="24"/>
        </w:rPr>
        <w:t xml:space="preserve"> és falusi életmódhoz kapcsolható </w:t>
      </w:r>
      <w:r w:rsidRPr="007959B9">
        <w:rPr>
          <w:rFonts w:ascii="Times New Roman" w:hAnsi="Times New Roman" w:cs="Times New Roman"/>
          <w:sz w:val="24"/>
          <w:szCs w:val="24"/>
        </w:rPr>
        <w:t xml:space="preserve">üdülési formák, de ide </w:t>
      </w:r>
      <w:r>
        <w:rPr>
          <w:rFonts w:ascii="Times New Roman" w:hAnsi="Times New Roman" w:cs="Times New Roman"/>
          <w:sz w:val="24"/>
          <w:szCs w:val="24"/>
        </w:rPr>
        <w:t>sorolhatók</w:t>
      </w:r>
      <w:r w:rsidRPr="007959B9">
        <w:rPr>
          <w:rFonts w:ascii="Times New Roman" w:hAnsi="Times New Roman" w:cs="Times New Roman"/>
          <w:sz w:val="24"/>
          <w:szCs w:val="24"/>
        </w:rPr>
        <w:t xml:space="preserve"> a különleges természethez kapcsolódó üdülési formák,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7959B9">
        <w:rPr>
          <w:rFonts w:ascii="Times New Roman" w:hAnsi="Times New Roman" w:cs="Times New Roman"/>
          <w:sz w:val="24"/>
          <w:szCs w:val="24"/>
        </w:rPr>
        <w:t xml:space="preserve">tanulmányutak,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959B9">
        <w:rPr>
          <w:rFonts w:ascii="Times New Roman" w:hAnsi="Times New Roman" w:cs="Times New Roman"/>
          <w:sz w:val="24"/>
          <w:szCs w:val="24"/>
        </w:rPr>
        <w:t xml:space="preserve"> kulturális örökség</w:t>
      </w:r>
      <w:r>
        <w:rPr>
          <w:rFonts w:ascii="Times New Roman" w:hAnsi="Times New Roman" w:cs="Times New Roman"/>
          <w:sz w:val="24"/>
          <w:szCs w:val="24"/>
        </w:rPr>
        <w:t>re épülő</w:t>
      </w:r>
      <w:r w:rsidRPr="007959B9">
        <w:rPr>
          <w:rFonts w:ascii="Times New Roman" w:hAnsi="Times New Roman" w:cs="Times New Roman"/>
          <w:sz w:val="24"/>
          <w:szCs w:val="24"/>
        </w:rPr>
        <w:t xml:space="preserve"> turizmus, és bizonyos területeken az etnikai alapú turizmus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="00251222" w:rsidRPr="007959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(FATOSZ, 2007</w:t>
      </w:r>
      <w:r w:rsidR="00526391">
        <w:rPr>
          <w:rFonts w:ascii="Times New Roman" w:hAnsi="Times New Roman" w:cs="Times New Roman"/>
          <w:sz w:val="24"/>
          <w:szCs w:val="24"/>
        </w:rPr>
        <w:t>: 8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77A5A" w:rsidRDefault="00877A5A" w:rsidP="001077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B74">
        <w:rPr>
          <w:rFonts w:ascii="Times New Roman" w:hAnsi="Times New Roman" w:cs="Times New Roman"/>
          <w:b/>
          <w:sz w:val="24"/>
          <w:szCs w:val="24"/>
        </w:rPr>
        <w:t>Falusi turizmus</w:t>
      </w:r>
      <w:r w:rsidR="00853EAF" w:rsidRPr="00265B74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26391" w:rsidRPr="00526391">
        <w:rPr>
          <w:rFonts w:ascii="Times New Roman" w:hAnsi="Times New Roman" w:cs="Times New Roman"/>
          <w:sz w:val="24"/>
          <w:szCs w:val="24"/>
        </w:rPr>
        <w:t>Helyi és regionális vonzóerőkkel rendelkező, gondozott falusi, vidéki környezetben, a bel- és külföldi vendégek szabadidő- eltöltési szükségleteinek széles körű, kereskedelmi alapokon történő kielégítése és az ezt szervező helyi intézmények és szolgáltatók együttműködése</w:t>
      </w:r>
      <w:r w:rsidR="00526391">
        <w:rPr>
          <w:rFonts w:ascii="Times New Roman" w:hAnsi="Times New Roman" w:cs="Times New Roman"/>
          <w:sz w:val="24"/>
          <w:szCs w:val="24"/>
        </w:rPr>
        <w:t>, a vidéki turizmus egy terméke (FATOSZ, 2007: 8)</w:t>
      </w:r>
    </w:p>
    <w:p w:rsidR="00526391" w:rsidRDefault="00526391" w:rsidP="001077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391">
        <w:rPr>
          <w:rFonts w:ascii="Times New Roman" w:hAnsi="Times New Roman" w:cs="Times New Roman"/>
          <w:b/>
          <w:sz w:val="24"/>
          <w:szCs w:val="24"/>
        </w:rPr>
        <w:t>Agroturizmus: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6391">
        <w:rPr>
          <w:rFonts w:ascii="Times New Roman" w:hAnsi="Times New Roman" w:cs="Times New Roman"/>
          <w:sz w:val="24"/>
          <w:szCs w:val="24"/>
        </w:rPr>
        <w:t>az agrártérségekbe települő, a mezőgazdasági adottságok és termékek értékesítésére szerveződött turi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526391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tikai termék</w:t>
      </w:r>
      <w:r w:rsidRPr="00526391">
        <w:rPr>
          <w:rFonts w:ascii="Times New Roman" w:hAnsi="Times New Roman" w:cs="Times New Roman"/>
          <w:sz w:val="24"/>
          <w:szCs w:val="24"/>
        </w:rPr>
        <w:t xml:space="preserve"> a vidéki turizmuson belül, ahol a vidéki környezetben folyó vendégfogadás kereteit működő agrár (kis)üzem adja, a vonzerők jelentős része is az agrárium tevékenységei és produktumai közül kerül ki, ezeket a vendégek ellátásánál is felhasználják</w:t>
      </w:r>
      <w:r>
        <w:rPr>
          <w:rFonts w:ascii="Times New Roman" w:hAnsi="Times New Roman" w:cs="Times New Roman"/>
          <w:sz w:val="24"/>
          <w:szCs w:val="24"/>
        </w:rPr>
        <w:t xml:space="preserve"> (FATOSZ, 2007: 9)</w:t>
      </w:r>
    </w:p>
    <w:p w:rsidR="00271C20" w:rsidRDefault="00271C20" w:rsidP="001077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Gasztronómiai turizmus: </w:t>
      </w:r>
      <w:r w:rsidRPr="00271C20">
        <w:rPr>
          <w:rFonts w:ascii="Times New Roman" w:hAnsi="Times New Roman" w:cs="Times New Roman"/>
          <w:sz w:val="24"/>
          <w:szCs w:val="24"/>
        </w:rPr>
        <w:t xml:space="preserve">rekreáció vagy szórakozás céljából gasztronómiai régióba irányuló élménytúra, mely magában foglalja az étel alapanyagainak előállításához kapcsolódó helyszínek, gasztronómiai fesztiválok, vásárok, termelői piacok, főzőshow-k és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271C20">
        <w:rPr>
          <w:rFonts w:ascii="Times New Roman" w:hAnsi="Times New Roman" w:cs="Times New Roman"/>
          <w:sz w:val="24"/>
          <w:szCs w:val="24"/>
        </w:rPr>
        <w:t>tanfolyamok meglátogatását, a minőségi étel- és italkóstolókon való részvételt, valamint bármely, ételhez kapcsolódó tevékenységet (UNWTO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71C20">
        <w:rPr>
          <w:rFonts w:ascii="Times New Roman" w:hAnsi="Times New Roman" w:cs="Times New Roman"/>
          <w:sz w:val="24"/>
          <w:szCs w:val="24"/>
        </w:rPr>
        <w:t xml:space="preserve"> 2012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71C20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92306" w:rsidRPr="00265B74" w:rsidRDefault="00992306" w:rsidP="0099230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B74">
        <w:rPr>
          <w:rFonts w:ascii="Times New Roman" w:hAnsi="Times New Roman" w:cs="Times New Roman"/>
          <w:b/>
          <w:sz w:val="24"/>
          <w:szCs w:val="24"/>
        </w:rPr>
        <w:t>Önkéntes/karitatív turizmus: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1AEF">
        <w:rPr>
          <w:rFonts w:ascii="Times New Roman" w:hAnsi="Times New Roman" w:cs="Times New Roman"/>
          <w:sz w:val="24"/>
          <w:szCs w:val="24"/>
        </w:rPr>
        <w:t>oly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61AE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turisztikai termék, melynek alanyai</w:t>
      </w:r>
      <w:r w:rsidRPr="00661AEF">
        <w:rPr>
          <w:rFonts w:ascii="Times New Roman" w:hAnsi="Times New Roman" w:cs="Times New Roman"/>
          <w:sz w:val="24"/>
          <w:szCs w:val="24"/>
        </w:rPr>
        <w:t xml:space="preserve"> szabadidős utazásuk során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61AEF">
        <w:rPr>
          <w:rFonts w:ascii="Times New Roman" w:hAnsi="Times New Roman" w:cs="Times New Roman"/>
          <w:sz w:val="24"/>
          <w:szCs w:val="24"/>
        </w:rPr>
        <w:t xml:space="preserve"> eltérő okokra visszavezethetően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61AEF">
        <w:rPr>
          <w:rFonts w:ascii="Times New Roman" w:hAnsi="Times New Roman" w:cs="Times New Roman"/>
          <w:sz w:val="24"/>
          <w:szCs w:val="24"/>
        </w:rPr>
        <w:t xml:space="preserve"> szervezett önkéntes munkát vállalnak azért, hogy támogassák egyes társadalmi csoportok (anyagi) szegénységének mérséklését, környezeti problémák helyreállítását, vagy társadalmi/szociális kérdésekkel foglalkozó kutatások végzését</w:t>
      </w:r>
      <w:r>
        <w:rPr>
          <w:rFonts w:ascii="Times New Roman" w:hAnsi="Times New Roman" w:cs="Times New Roman"/>
          <w:sz w:val="24"/>
          <w:szCs w:val="24"/>
        </w:rPr>
        <w:t xml:space="preserve"> (Kelemen, 2011: 43)</w:t>
      </w:r>
    </w:p>
    <w:p w:rsidR="00992306" w:rsidRPr="00877A5A" w:rsidRDefault="00992306" w:rsidP="009923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Pro-poor tourism </w:t>
      </w:r>
      <w:r w:rsidRPr="00603C9D">
        <w:rPr>
          <w:rFonts w:ascii="Times New Roman" w:hAnsi="Times New Roman" w:cs="Times New Roman"/>
          <w:sz w:val="24"/>
          <w:szCs w:val="24"/>
        </w:rPr>
        <w:t>(PPT):</w:t>
      </w:r>
      <w:r w:rsidRPr="006616CC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társadalom szegregált/alsó rétegei</w:t>
      </w:r>
      <w:r w:rsidRPr="006616CC">
        <w:rPr>
          <w:rFonts w:ascii="Times New Roman" w:hAnsi="Times New Roman" w:cs="Times New Roman"/>
          <w:sz w:val="24"/>
          <w:szCs w:val="24"/>
        </w:rPr>
        <w:t xml:space="preserve"> számára gazdasági, szociális, környezeti </w:t>
      </w:r>
      <w:r>
        <w:rPr>
          <w:rFonts w:ascii="Times New Roman" w:hAnsi="Times New Roman" w:cs="Times New Roman"/>
          <w:sz w:val="24"/>
          <w:szCs w:val="24"/>
        </w:rPr>
        <w:t>és/</w:t>
      </w:r>
      <w:r w:rsidRPr="006616CC">
        <w:rPr>
          <w:rFonts w:ascii="Times New Roman" w:hAnsi="Times New Roman" w:cs="Times New Roman"/>
          <w:sz w:val="24"/>
          <w:szCs w:val="24"/>
        </w:rPr>
        <w:t>vagy kulturális hasznot hozó turi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616C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tikai</w:t>
      </w:r>
      <w:r w:rsidRPr="006616CC">
        <w:rPr>
          <w:rFonts w:ascii="Times New Roman" w:hAnsi="Times New Roman" w:cs="Times New Roman"/>
          <w:sz w:val="24"/>
          <w:szCs w:val="24"/>
        </w:rPr>
        <w:t xml:space="preserve"> szemléletmód</w:t>
      </w:r>
      <w:r>
        <w:rPr>
          <w:rFonts w:ascii="Times New Roman" w:hAnsi="Times New Roman" w:cs="Times New Roman"/>
          <w:sz w:val="24"/>
          <w:szCs w:val="24"/>
        </w:rPr>
        <w:t>, stratégiai irány. T</w:t>
      </w:r>
      <w:r w:rsidRPr="006616CC">
        <w:rPr>
          <w:rFonts w:ascii="Times New Roman" w:hAnsi="Times New Roman" w:cs="Times New Roman"/>
          <w:sz w:val="24"/>
          <w:szCs w:val="24"/>
        </w:rPr>
        <w:t>ermék</w:t>
      </w:r>
      <w:r>
        <w:rPr>
          <w:rFonts w:ascii="Times New Roman" w:hAnsi="Times New Roman" w:cs="Times New Roman"/>
          <w:sz w:val="24"/>
          <w:szCs w:val="24"/>
        </w:rPr>
        <w:t>alapú megközelítéséhez sorolható sok esetben pl. az önkéntes turizmus (Roe, Urquhart, 2001)</w:t>
      </w:r>
    </w:p>
    <w:p w:rsidR="00877A5A" w:rsidRPr="00877A5A" w:rsidRDefault="00877A5A" w:rsidP="001077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B74">
        <w:rPr>
          <w:rFonts w:ascii="Times New Roman" w:hAnsi="Times New Roman" w:cs="Times New Roman"/>
          <w:b/>
          <w:sz w:val="24"/>
          <w:szCs w:val="24"/>
        </w:rPr>
        <w:t>Közösségi turizmus</w:t>
      </w:r>
      <w:r w:rsidR="00853EAF">
        <w:rPr>
          <w:rFonts w:ascii="Times New Roman" w:hAnsi="Times New Roman" w:cs="Times New Roman"/>
          <w:sz w:val="24"/>
          <w:szCs w:val="24"/>
        </w:rPr>
        <w:t xml:space="preserve"> (</w:t>
      </w:r>
      <w:r w:rsidR="00853EAF" w:rsidRPr="00853EAF">
        <w:rPr>
          <w:rFonts w:ascii="Times New Roman" w:hAnsi="Times New Roman" w:cs="Times New Roman"/>
          <w:sz w:val="24"/>
          <w:szCs w:val="24"/>
        </w:rPr>
        <w:t>community-based tourism, CBT</w:t>
      </w:r>
      <w:r w:rsidR="00853EAF">
        <w:rPr>
          <w:rFonts w:ascii="Times New Roman" w:hAnsi="Times New Roman" w:cs="Times New Roman"/>
          <w:sz w:val="24"/>
          <w:szCs w:val="24"/>
        </w:rPr>
        <w:t>)</w:t>
      </w:r>
      <w:r w:rsidR="00853EAF" w:rsidRPr="00853EAF">
        <w:rPr>
          <w:rFonts w:ascii="Times New Roman" w:hAnsi="Times New Roman" w:cs="Times New Roman"/>
          <w:sz w:val="24"/>
          <w:szCs w:val="24"/>
        </w:rPr>
        <w:t xml:space="preserve">: </w:t>
      </w:r>
      <w:r w:rsidR="006616CC">
        <w:rPr>
          <w:rFonts w:ascii="Times New Roman" w:hAnsi="Times New Roman" w:cs="Times New Roman"/>
          <w:sz w:val="24"/>
          <w:szCs w:val="24"/>
        </w:rPr>
        <w:t xml:space="preserve">olyan turisztikai </w:t>
      </w:r>
      <w:r w:rsidR="006D0E32">
        <w:rPr>
          <w:rFonts w:ascii="Times New Roman" w:hAnsi="Times New Roman" w:cs="Times New Roman"/>
          <w:sz w:val="24"/>
          <w:szCs w:val="24"/>
        </w:rPr>
        <w:t>koncepció</w:t>
      </w:r>
      <w:r w:rsidR="006616CC">
        <w:rPr>
          <w:rFonts w:ascii="Times New Roman" w:hAnsi="Times New Roman" w:cs="Times New Roman"/>
          <w:sz w:val="24"/>
          <w:szCs w:val="24"/>
        </w:rPr>
        <w:t>, amely</w:t>
      </w:r>
      <w:r w:rsidR="00A47FBA">
        <w:rPr>
          <w:rFonts w:ascii="Times New Roman" w:hAnsi="Times New Roman" w:cs="Times New Roman"/>
          <w:sz w:val="24"/>
          <w:szCs w:val="24"/>
        </w:rPr>
        <w:t>n</w:t>
      </w:r>
      <w:r w:rsidR="006616CC">
        <w:rPr>
          <w:rFonts w:ascii="Times New Roman" w:hAnsi="Times New Roman" w:cs="Times New Roman"/>
          <w:sz w:val="24"/>
          <w:szCs w:val="24"/>
        </w:rPr>
        <w:t xml:space="preserve">ek lényege, hogy </w:t>
      </w:r>
      <w:r w:rsidR="00A47FBA">
        <w:rPr>
          <w:rFonts w:ascii="Times New Roman" w:hAnsi="Times New Roman" w:cs="Times New Roman"/>
          <w:sz w:val="24"/>
          <w:szCs w:val="24"/>
        </w:rPr>
        <w:t>a turizmus tervezését, a turisztikai termékek előállítását, piacra vitelét, menedzselését</w:t>
      </w:r>
      <w:r w:rsidR="00A47FBA" w:rsidRPr="00853EAF">
        <w:rPr>
          <w:rFonts w:ascii="Times New Roman" w:hAnsi="Times New Roman" w:cs="Times New Roman"/>
          <w:sz w:val="24"/>
          <w:szCs w:val="24"/>
        </w:rPr>
        <w:t xml:space="preserve"> a </w:t>
      </w:r>
      <w:r w:rsidR="00A47FBA">
        <w:rPr>
          <w:rFonts w:ascii="Times New Roman" w:hAnsi="Times New Roman" w:cs="Times New Roman"/>
          <w:sz w:val="24"/>
          <w:szCs w:val="24"/>
        </w:rPr>
        <w:t xml:space="preserve">helyi </w:t>
      </w:r>
      <w:r w:rsidR="00A47FBA" w:rsidRPr="00853EAF">
        <w:rPr>
          <w:rFonts w:ascii="Times New Roman" w:hAnsi="Times New Roman" w:cs="Times New Roman"/>
          <w:sz w:val="24"/>
          <w:szCs w:val="24"/>
        </w:rPr>
        <w:t xml:space="preserve">közösség </w:t>
      </w:r>
      <w:r w:rsidR="00A47FBA">
        <w:rPr>
          <w:rFonts w:ascii="Times New Roman" w:hAnsi="Times New Roman" w:cs="Times New Roman"/>
          <w:sz w:val="24"/>
          <w:szCs w:val="24"/>
        </w:rPr>
        <w:t>végzi</w:t>
      </w:r>
      <w:r w:rsidR="00A47FBA" w:rsidRPr="00853EAF">
        <w:rPr>
          <w:rFonts w:ascii="Times New Roman" w:hAnsi="Times New Roman" w:cs="Times New Roman"/>
          <w:sz w:val="24"/>
          <w:szCs w:val="24"/>
        </w:rPr>
        <w:t xml:space="preserve">, </w:t>
      </w:r>
      <w:r w:rsidR="00A47FBA">
        <w:rPr>
          <w:rFonts w:ascii="Times New Roman" w:hAnsi="Times New Roman" w:cs="Times New Roman"/>
          <w:sz w:val="24"/>
          <w:szCs w:val="24"/>
        </w:rPr>
        <w:t xml:space="preserve">amelynél az annak értékesítéséből származó profit is marad, </w:t>
      </w:r>
      <w:r w:rsidR="00A47FBA" w:rsidRPr="00853EAF">
        <w:rPr>
          <w:rFonts w:ascii="Times New Roman" w:hAnsi="Times New Roman" w:cs="Times New Roman"/>
          <w:sz w:val="24"/>
          <w:szCs w:val="24"/>
        </w:rPr>
        <w:t xml:space="preserve">de </w:t>
      </w:r>
      <w:r w:rsidR="00A47FBA">
        <w:rPr>
          <w:rFonts w:ascii="Times New Roman" w:hAnsi="Times New Roman" w:cs="Times New Roman"/>
          <w:sz w:val="24"/>
          <w:szCs w:val="24"/>
        </w:rPr>
        <w:t>társulhat</w:t>
      </w:r>
      <w:r w:rsidR="00A47FBA" w:rsidRPr="00853EAF">
        <w:rPr>
          <w:rFonts w:ascii="Times New Roman" w:hAnsi="Times New Roman" w:cs="Times New Roman"/>
          <w:sz w:val="24"/>
          <w:szCs w:val="24"/>
        </w:rPr>
        <w:t xml:space="preserve"> az ért</w:t>
      </w:r>
      <w:r w:rsidR="007D5068">
        <w:rPr>
          <w:rFonts w:ascii="Times New Roman" w:hAnsi="Times New Roman" w:cs="Times New Roman"/>
          <w:sz w:val="24"/>
          <w:szCs w:val="24"/>
        </w:rPr>
        <w:t>é</w:t>
      </w:r>
      <w:r w:rsidR="00A47FBA" w:rsidRPr="00853EAF">
        <w:rPr>
          <w:rFonts w:ascii="Times New Roman" w:hAnsi="Times New Roman" w:cs="Times New Roman"/>
          <w:sz w:val="24"/>
          <w:szCs w:val="24"/>
        </w:rPr>
        <w:t>keinek konzerválásában, gazdaságának fejlesztésében elkötelezett partnerrel is</w:t>
      </w:r>
      <w:r w:rsidR="00A47FBA">
        <w:rPr>
          <w:rFonts w:ascii="Times New Roman" w:hAnsi="Times New Roman" w:cs="Times New Roman"/>
          <w:sz w:val="24"/>
          <w:szCs w:val="24"/>
        </w:rPr>
        <w:t>. A közösségi turizmusban részt vevő lakosság a szakirodalom esetpéldáiban sokszor</w:t>
      </w:r>
      <w:r w:rsidR="00853EAF" w:rsidRPr="00853EAF">
        <w:rPr>
          <w:rFonts w:ascii="Times New Roman" w:hAnsi="Times New Roman" w:cs="Times New Roman"/>
          <w:sz w:val="24"/>
          <w:szCs w:val="24"/>
        </w:rPr>
        <w:t xml:space="preserve"> hagyományos életmódot folytató, vidéki/törzsi, gyakran marginalizált közösség</w:t>
      </w:r>
      <w:r w:rsidR="00A47FBA">
        <w:rPr>
          <w:rFonts w:ascii="Times New Roman" w:hAnsi="Times New Roman" w:cs="Times New Roman"/>
          <w:sz w:val="24"/>
          <w:szCs w:val="24"/>
        </w:rPr>
        <w:t>, melynek kultúrája megőrzését és megélhetést is biztosíthatja ez a turisztikai modell</w:t>
      </w:r>
      <w:r w:rsidR="00B263AE">
        <w:rPr>
          <w:rFonts w:ascii="Times New Roman" w:hAnsi="Times New Roman" w:cs="Times New Roman"/>
          <w:sz w:val="24"/>
          <w:szCs w:val="24"/>
        </w:rPr>
        <w:t>, ami azonos néven a közösség által előállított termékként is megjelenhet</w:t>
      </w:r>
      <w:r w:rsidR="00A47FBA">
        <w:rPr>
          <w:rFonts w:ascii="Times New Roman" w:hAnsi="Times New Roman" w:cs="Times New Roman"/>
          <w:sz w:val="24"/>
          <w:szCs w:val="24"/>
        </w:rPr>
        <w:t xml:space="preserve"> (Okazaki, 2008: 519-520)</w:t>
      </w:r>
    </w:p>
    <w:p w:rsidR="00877A5A" w:rsidRDefault="00877A5A" w:rsidP="001077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5B74">
        <w:rPr>
          <w:rFonts w:ascii="Times New Roman" w:hAnsi="Times New Roman" w:cs="Times New Roman"/>
          <w:b/>
          <w:sz w:val="24"/>
          <w:szCs w:val="24"/>
        </w:rPr>
        <w:t>Lassú turizmus</w:t>
      </w:r>
      <w:r w:rsidR="00265B74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0" w:name="_GoBack"/>
      <w:r w:rsidR="004F7E59" w:rsidRPr="004F7E59">
        <w:rPr>
          <w:rFonts w:ascii="Times New Roman" w:hAnsi="Times New Roman" w:cs="Times New Roman"/>
          <w:sz w:val="24"/>
          <w:szCs w:val="24"/>
        </w:rPr>
        <w:t xml:space="preserve">egyes megközelítések szerint </w:t>
      </w:r>
      <w:r w:rsidR="00265B74" w:rsidRPr="00265B74">
        <w:rPr>
          <w:rFonts w:ascii="Times New Roman" w:hAnsi="Times New Roman" w:cs="Times New Roman"/>
          <w:sz w:val="24"/>
          <w:szCs w:val="24"/>
        </w:rPr>
        <w:t>ol</w:t>
      </w:r>
      <w:r w:rsidR="0010778F">
        <w:rPr>
          <w:rFonts w:ascii="Times New Roman" w:hAnsi="Times New Roman" w:cs="Times New Roman"/>
          <w:sz w:val="24"/>
          <w:szCs w:val="24"/>
        </w:rPr>
        <w:t>y</w:t>
      </w:r>
      <w:r w:rsidR="00265B74" w:rsidRPr="00265B74">
        <w:rPr>
          <w:rFonts w:ascii="Times New Roman" w:hAnsi="Times New Roman" w:cs="Times New Roman"/>
          <w:sz w:val="24"/>
          <w:szCs w:val="24"/>
        </w:rPr>
        <w:t>a</w:t>
      </w:r>
      <w:r w:rsidR="0010778F">
        <w:rPr>
          <w:rFonts w:ascii="Times New Roman" w:hAnsi="Times New Roman" w:cs="Times New Roman"/>
          <w:sz w:val="24"/>
          <w:szCs w:val="24"/>
        </w:rPr>
        <w:t>n</w:t>
      </w:r>
      <w:r w:rsidR="003900C7">
        <w:rPr>
          <w:rFonts w:ascii="Times New Roman" w:hAnsi="Times New Roman" w:cs="Times New Roman"/>
          <w:sz w:val="24"/>
          <w:szCs w:val="24"/>
        </w:rPr>
        <w:t xml:space="preserve"> turisztikai koncepció, </w:t>
      </w:r>
      <w:r w:rsidR="004F7E59">
        <w:rPr>
          <w:rFonts w:ascii="Times New Roman" w:hAnsi="Times New Roman" w:cs="Times New Roman"/>
          <w:sz w:val="24"/>
          <w:szCs w:val="24"/>
        </w:rPr>
        <w:t>ami alternatívát nyújt az erősen környezetszennyező közlekedési módokkal (repülés, autós utazás) szemben. A lassabban megközelíthető desztinációban a turisták hosszabb időt töltenek és a desztináción belül is kevesebbet/rövidebben utaznak. Más</w:t>
      </w:r>
      <w:r w:rsidR="00DF2FEE">
        <w:rPr>
          <w:rFonts w:ascii="Times New Roman" w:hAnsi="Times New Roman" w:cs="Times New Roman"/>
          <w:sz w:val="24"/>
          <w:szCs w:val="24"/>
        </w:rPr>
        <w:t>, átfogóbb</w:t>
      </w:r>
      <w:r w:rsidR="004F7E59">
        <w:rPr>
          <w:rFonts w:ascii="Times New Roman" w:hAnsi="Times New Roman" w:cs="Times New Roman"/>
          <w:sz w:val="24"/>
          <w:szCs w:val="24"/>
        </w:rPr>
        <w:t xml:space="preserve"> meg</w:t>
      </w:r>
      <w:r w:rsidR="00474737">
        <w:rPr>
          <w:rFonts w:ascii="Times New Roman" w:hAnsi="Times New Roman" w:cs="Times New Roman"/>
          <w:sz w:val="24"/>
          <w:szCs w:val="24"/>
        </w:rPr>
        <w:t>határozások nem zárják ki a gyors elérést, de feltételül szabják az ökológiai aspektus elsőbbségét, valamint hangsúlyozzák az egészséges és aktív életvitel, az önmegvalósítás és a lassú étkezés élvezetének lehetőségét, valamint legalább egy vendégéjszaka eltöltésének szükségességét a desztinációban.</w:t>
      </w:r>
      <w:r w:rsidR="006D0E32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6D0E32">
        <w:rPr>
          <w:rFonts w:ascii="Times New Roman" w:hAnsi="Times New Roman" w:cs="Times New Roman"/>
          <w:sz w:val="24"/>
          <w:szCs w:val="24"/>
        </w:rPr>
        <w:t>(Pécsek, 2019: 175-176)</w:t>
      </w:r>
    </w:p>
    <w:p w:rsidR="00271C20" w:rsidRPr="0000556D" w:rsidRDefault="008815C6" w:rsidP="0000556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556D">
        <w:rPr>
          <w:rFonts w:ascii="Times New Roman" w:hAnsi="Times New Roman" w:cs="Times New Roman"/>
          <w:b/>
          <w:sz w:val="24"/>
          <w:szCs w:val="24"/>
        </w:rPr>
        <w:t>Slow Food</w:t>
      </w:r>
      <w:r w:rsidR="00271C20" w:rsidRPr="000055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56D">
        <w:rPr>
          <w:rFonts w:ascii="Times New Roman" w:hAnsi="Times New Roman" w:cs="Times New Roman"/>
          <w:b/>
          <w:sz w:val="24"/>
          <w:szCs w:val="24"/>
        </w:rPr>
        <w:t>Movement</w:t>
      </w:r>
      <w:r w:rsidRPr="0000556D">
        <w:rPr>
          <w:rFonts w:ascii="Times New Roman" w:hAnsi="Times New Roman" w:cs="Times New Roman"/>
          <w:b/>
          <w:sz w:val="24"/>
          <w:szCs w:val="24"/>
        </w:rPr>
        <w:t>:</w:t>
      </w:r>
      <w:r w:rsidR="00271C20" w:rsidRPr="0000556D">
        <w:rPr>
          <w:rFonts w:ascii="Times New Roman" w:hAnsi="Times New Roman" w:cs="Times New Roman"/>
          <w:sz w:val="24"/>
          <w:szCs w:val="24"/>
        </w:rPr>
        <w:t xml:space="preserve"> </w:t>
      </w:r>
      <w:r w:rsidR="00271C20" w:rsidRPr="00271C20">
        <w:rPr>
          <w:rFonts w:ascii="Times New Roman" w:hAnsi="Times New Roman" w:cs="Times New Roman"/>
          <w:sz w:val="24"/>
          <w:szCs w:val="24"/>
        </w:rPr>
        <w:t xml:space="preserve">ökokulturális attitűdöt hirdető civil mozgalom. Az olaszországi Bra városából indult el az 1980-as évek végén a globalizáció és a rossz minőségi élelmiszerek ellenreakciójaként, innen származik a „fast food” terminus kontrájaként kialakított elnevezése. Alapértékként az ipari monokultúrák ellen való fellépést, a vegyszeres kezelés, később a géntechnológia elutasítását, a helyi mezőgazdaság diverzitásának – és ez által a lokális gazdaság megtartó erejének – a biztosítását, az otthon készült étel és a családi étkezés szociális szerepét jelölte meg. A helyi munkaerő által megtermelt és az adott területre jellemző alapanyagokból hagyományos módszerekkel, a tradicionális ízvilágot követve elkészített ételek és italok fogyasztásának kultúráját hirdeti és kínálja </w:t>
      </w:r>
      <w:r w:rsidR="00271C20">
        <w:rPr>
          <w:rFonts w:ascii="Times New Roman" w:hAnsi="Times New Roman" w:cs="Times New Roman"/>
          <w:sz w:val="24"/>
          <w:szCs w:val="24"/>
        </w:rPr>
        <w:t>(</w:t>
      </w:r>
      <w:r w:rsidR="00271C20" w:rsidRPr="00271C20">
        <w:rPr>
          <w:rFonts w:ascii="Times New Roman" w:hAnsi="Times New Roman" w:cs="Times New Roman"/>
          <w:sz w:val="24"/>
          <w:szCs w:val="24"/>
        </w:rPr>
        <w:t>Heitmann</w:t>
      </w:r>
      <w:r w:rsidR="0000556D">
        <w:rPr>
          <w:rFonts w:ascii="Times New Roman" w:hAnsi="Times New Roman" w:cs="Times New Roman"/>
          <w:sz w:val="24"/>
          <w:szCs w:val="24"/>
        </w:rPr>
        <w:t xml:space="preserve">, </w:t>
      </w:r>
      <w:r w:rsidR="00271C20" w:rsidRPr="00271C20">
        <w:rPr>
          <w:rFonts w:ascii="Times New Roman" w:hAnsi="Times New Roman" w:cs="Times New Roman"/>
          <w:sz w:val="24"/>
          <w:szCs w:val="24"/>
        </w:rPr>
        <w:t>Robinson</w:t>
      </w:r>
      <w:r w:rsidR="0000556D">
        <w:rPr>
          <w:rFonts w:ascii="Times New Roman" w:hAnsi="Times New Roman" w:cs="Times New Roman"/>
          <w:sz w:val="24"/>
          <w:szCs w:val="24"/>
        </w:rPr>
        <w:t xml:space="preserve">, </w:t>
      </w:r>
      <w:r w:rsidR="00271C20" w:rsidRPr="00271C20">
        <w:rPr>
          <w:rFonts w:ascii="Times New Roman" w:hAnsi="Times New Roman" w:cs="Times New Roman"/>
          <w:sz w:val="24"/>
          <w:szCs w:val="24"/>
        </w:rPr>
        <w:t>Povey</w:t>
      </w:r>
      <w:r w:rsidR="0000556D">
        <w:rPr>
          <w:rFonts w:ascii="Times New Roman" w:hAnsi="Times New Roman" w:cs="Times New Roman"/>
          <w:sz w:val="24"/>
          <w:szCs w:val="24"/>
        </w:rPr>
        <w:t xml:space="preserve"> (2011):</w:t>
      </w:r>
      <w:r w:rsidR="0000556D" w:rsidRPr="0000556D">
        <w:rPr>
          <w:rFonts w:ascii="Times New Roman" w:hAnsi="Times New Roman" w:cs="Times New Roman"/>
          <w:sz w:val="24"/>
          <w:szCs w:val="24"/>
        </w:rPr>
        <w:t xml:space="preserve"> Slow food, slow cities and slow tourism. Research Themes for Tourism (ed. Robinson, Peter – Hitman, Sine – Dieke, Peter. U. C.), </w:t>
      </w:r>
      <w:r w:rsidR="00271C20" w:rsidRPr="00271C20">
        <w:rPr>
          <w:rFonts w:ascii="Times New Roman" w:hAnsi="Times New Roman" w:cs="Times New Roman"/>
          <w:sz w:val="24"/>
          <w:szCs w:val="24"/>
        </w:rPr>
        <w:t>114-116)</w:t>
      </w:r>
    </w:p>
    <w:p w:rsidR="008815C6" w:rsidRDefault="008815C6" w:rsidP="0000556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61AEF">
        <w:rPr>
          <w:rFonts w:ascii="Times New Roman" w:hAnsi="Times New Roman" w:cs="Times New Roman"/>
          <w:b/>
          <w:sz w:val="24"/>
          <w:szCs w:val="24"/>
        </w:rPr>
        <w:lastRenderedPageBreak/>
        <w:t>Slow Cities</w:t>
      </w:r>
      <w:r w:rsidR="00271C20" w:rsidRPr="00661A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56D" w:rsidRPr="00661AEF">
        <w:rPr>
          <w:rFonts w:ascii="Times New Roman" w:hAnsi="Times New Roman"/>
          <w:b/>
          <w:sz w:val="24"/>
          <w:szCs w:val="24"/>
        </w:rPr>
        <w:t xml:space="preserve">(„Cittá Lenta”, „Cittáslow”) </w:t>
      </w:r>
      <w:r w:rsidR="0000556D" w:rsidRPr="00661AEF">
        <w:rPr>
          <w:rFonts w:ascii="Times New Roman" w:hAnsi="Times New Roman" w:cs="Times New Roman"/>
          <w:b/>
          <w:sz w:val="24"/>
          <w:szCs w:val="24"/>
        </w:rPr>
        <w:t>Movement</w:t>
      </w:r>
      <w:r w:rsidRPr="00661AEF">
        <w:rPr>
          <w:rFonts w:ascii="Times New Roman" w:hAnsi="Times New Roman" w:cs="Times New Roman"/>
          <w:b/>
          <w:sz w:val="24"/>
          <w:szCs w:val="24"/>
        </w:rPr>
        <w:t>:</w:t>
      </w:r>
      <w:r w:rsidR="0000556D" w:rsidRPr="00661A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56D" w:rsidRPr="00661AEF">
        <w:rPr>
          <w:rFonts w:ascii="Times New Roman" w:hAnsi="Times New Roman"/>
          <w:sz w:val="24"/>
          <w:szCs w:val="24"/>
        </w:rPr>
        <w:t xml:space="preserve">a „slow </w:t>
      </w:r>
      <w:r w:rsidR="007D5068">
        <w:rPr>
          <w:rFonts w:ascii="Times New Roman" w:hAnsi="Times New Roman"/>
          <w:sz w:val="24"/>
          <w:szCs w:val="24"/>
        </w:rPr>
        <w:t>food</w:t>
      </w:r>
      <w:r w:rsidR="0000556D" w:rsidRPr="00661AEF">
        <w:rPr>
          <w:rFonts w:ascii="Times New Roman" w:hAnsi="Times New Roman"/>
          <w:sz w:val="24"/>
          <w:szCs w:val="24"/>
        </w:rPr>
        <w:t xml:space="preserve">” </w:t>
      </w:r>
      <w:r w:rsidR="007D5068">
        <w:rPr>
          <w:rFonts w:ascii="Times New Roman" w:hAnsi="Times New Roman"/>
          <w:sz w:val="24"/>
          <w:szCs w:val="24"/>
        </w:rPr>
        <w:t>mozgalom iránt elkötelezett települések</w:t>
      </w:r>
      <w:r w:rsidR="0000556D" w:rsidRPr="00661AEF">
        <w:rPr>
          <w:rFonts w:ascii="Times New Roman" w:hAnsi="Times New Roman"/>
          <w:sz w:val="24"/>
          <w:szCs w:val="24"/>
        </w:rPr>
        <w:t xml:space="preserve"> minősített </w:t>
      </w:r>
      <w:r w:rsidR="00307910">
        <w:rPr>
          <w:rFonts w:ascii="Times New Roman" w:hAnsi="Times New Roman"/>
          <w:sz w:val="24"/>
          <w:szCs w:val="24"/>
        </w:rPr>
        <w:t>szervezete</w:t>
      </w:r>
      <w:r w:rsidR="007D5068">
        <w:rPr>
          <w:rFonts w:ascii="Times New Roman" w:hAnsi="Times New Roman"/>
          <w:sz w:val="24"/>
          <w:szCs w:val="24"/>
        </w:rPr>
        <w:t>, amelyben fontos többek között az ökotudatos környezetpolitika, infrastruktúra és közösség, valamint a lassú turizmus feltételeinek kialakítása</w:t>
      </w:r>
      <w:r w:rsidR="0000556D" w:rsidRPr="00661AEF">
        <w:rPr>
          <w:rFonts w:ascii="Times New Roman" w:hAnsi="Times New Roman"/>
          <w:sz w:val="24"/>
          <w:szCs w:val="24"/>
        </w:rPr>
        <w:t xml:space="preserve">. Termelői világtalálkozói (az ún. Terra Madrék) és oktatási rendszere révén biztosított az információcsere lehetősége és </w:t>
      </w:r>
      <w:r w:rsidR="00307910">
        <w:rPr>
          <w:rFonts w:ascii="Times New Roman" w:hAnsi="Times New Roman"/>
          <w:sz w:val="24"/>
          <w:szCs w:val="24"/>
        </w:rPr>
        <w:t xml:space="preserve">a </w:t>
      </w:r>
      <w:r w:rsidR="0000556D" w:rsidRPr="00661AEF">
        <w:rPr>
          <w:rFonts w:ascii="Times New Roman" w:hAnsi="Times New Roman"/>
          <w:sz w:val="24"/>
          <w:szCs w:val="24"/>
        </w:rPr>
        <w:t xml:space="preserve">fiatal generáció szocializációja is. </w:t>
      </w:r>
      <w:r w:rsidR="00307910">
        <w:rPr>
          <w:rFonts w:ascii="Times New Roman" w:hAnsi="Times New Roman"/>
          <w:sz w:val="24"/>
          <w:szCs w:val="24"/>
        </w:rPr>
        <w:t>Agrártermékeinek á</w:t>
      </w:r>
      <w:r w:rsidR="0000556D" w:rsidRPr="00661AEF">
        <w:rPr>
          <w:rFonts w:ascii="Times New Roman" w:hAnsi="Times New Roman"/>
          <w:sz w:val="24"/>
          <w:szCs w:val="24"/>
        </w:rPr>
        <w:t>rai – többek között a kis mennyiség és a humánus állattartás miatt – nem versenyezhetnek a multinacionális cégekével, de a költségeket csökkenti az alapvetően helyi piacra való termelés. A mozgalom 1999 óta létezik, mára 30 ország 266 városa felelt meg a h</w:t>
      </w:r>
      <w:r w:rsidR="00307910">
        <w:rPr>
          <w:rFonts w:ascii="Times New Roman" w:hAnsi="Times New Roman"/>
          <w:sz w:val="24"/>
          <w:szCs w:val="24"/>
        </w:rPr>
        <w:t>é</w:t>
      </w:r>
      <w:r w:rsidR="0000556D" w:rsidRPr="00661AEF">
        <w:rPr>
          <w:rFonts w:ascii="Times New Roman" w:hAnsi="Times New Roman"/>
          <w:sz w:val="24"/>
          <w:szCs w:val="24"/>
        </w:rPr>
        <w:t>t pillérre épülő kritériumrendszernek Németországtól kezdve Norvégián és az Egyesült Királyságon át Ausztráliáig és Dél-Koreáig (</w:t>
      </w:r>
      <w:r w:rsidR="0092248F" w:rsidRPr="0091261D">
        <w:rPr>
          <w:rFonts w:ascii="Times New Roman" w:hAnsi="Times New Roman"/>
          <w:sz w:val="24"/>
          <w:szCs w:val="24"/>
        </w:rPr>
        <w:t>www.cittaslow.org</w:t>
      </w:r>
      <w:r w:rsidR="0000556D" w:rsidRPr="00661AEF">
        <w:rPr>
          <w:rFonts w:ascii="Times New Roman" w:hAnsi="Times New Roman"/>
          <w:sz w:val="24"/>
          <w:szCs w:val="24"/>
        </w:rPr>
        <w:t>)</w:t>
      </w:r>
    </w:p>
    <w:p w:rsidR="0092248F" w:rsidRPr="0092248F" w:rsidRDefault="0092248F" w:rsidP="0000556D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Megjegyzés: </w:t>
      </w:r>
      <w:r w:rsidR="001B755D">
        <w:rPr>
          <w:rFonts w:ascii="Times New Roman" w:hAnsi="Times New Roman"/>
          <w:i/>
          <w:sz w:val="24"/>
          <w:szCs w:val="24"/>
        </w:rPr>
        <w:t>a sorrendet a fogalmak a ppt-ben való megjelenése határozta meg. A</w:t>
      </w:r>
      <w:r>
        <w:rPr>
          <w:rFonts w:ascii="Times New Roman" w:hAnsi="Times New Roman"/>
          <w:i/>
          <w:sz w:val="24"/>
          <w:szCs w:val="24"/>
        </w:rPr>
        <w:t xml:space="preserve"> források közül azokat tüntettem fel teljes hivatkozással, amelyek sem a ppt, sem a válogatott korszerű szakirodalom listáján nem szerepelnek.</w:t>
      </w:r>
    </w:p>
    <w:sectPr w:rsidR="0092248F" w:rsidRPr="00922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9E3" w:rsidRDefault="00F069E3" w:rsidP="00271C20">
      <w:pPr>
        <w:spacing w:after="0" w:line="240" w:lineRule="auto"/>
      </w:pPr>
      <w:r>
        <w:separator/>
      </w:r>
    </w:p>
  </w:endnote>
  <w:endnote w:type="continuationSeparator" w:id="0">
    <w:p w:rsidR="00F069E3" w:rsidRDefault="00F069E3" w:rsidP="00271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9E3" w:rsidRDefault="00F069E3" w:rsidP="00271C20">
      <w:pPr>
        <w:spacing w:after="0" w:line="240" w:lineRule="auto"/>
      </w:pPr>
      <w:r>
        <w:separator/>
      </w:r>
    </w:p>
  </w:footnote>
  <w:footnote w:type="continuationSeparator" w:id="0">
    <w:p w:rsidR="00F069E3" w:rsidRDefault="00F069E3" w:rsidP="00271C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A5A"/>
    <w:rsid w:val="0000556D"/>
    <w:rsid w:val="000060AE"/>
    <w:rsid w:val="00090F4B"/>
    <w:rsid w:val="0010778F"/>
    <w:rsid w:val="001B755D"/>
    <w:rsid w:val="001F1C80"/>
    <w:rsid w:val="00251222"/>
    <w:rsid w:val="0025713E"/>
    <w:rsid w:val="00265B74"/>
    <w:rsid w:val="00271C20"/>
    <w:rsid w:val="00307910"/>
    <w:rsid w:val="003337B1"/>
    <w:rsid w:val="003900C7"/>
    <w:rsid w:val="00392B57"/>
    <w:rsid w:val="003F587A"/>
    <w:rsid w:val="004431E6"/>
    <w:rsid w:val="00474737"/>
    <w:rsid w:val="004C472C"/>
    <w:rsid w:val="004F7E59"/>
    <w:rsid w:val="00526391"/>
    <w:rsid w:val="00527643"/>
    <w:rsid w:val="00590820"/>
    <w:rsid w:val="00603C9D"/>
    <w:rsid w:val="006616CC"/>
    <w:rsid w:val="00661AEF"/>
    <w:rsid w:val="006D0E32"/>
    <w:rsid w:val="007959B9"/>
    <w:rsid w:val="007D5068"/>
    <w:rsid w:val="00843928"/>
    <w:rsid w:val="00853EAF"/>
    <w:rsid w:val="00877A5A"/>
    <w:rsid w:val="008815C6"/>
    <w:rsid w:val="008D700D"/>
    <w:rsid w:val="00901DF1"/>
    <w:rsid w:val="0091261D"/>
    <w:rsid w:val="0092248F"/>
    <w:rsid w:val="00992306"/>
    <w:rsid w:val="00A03C6A"/>
    <w:rsid w:val="00A26828"/>
    <w:rsid w:val="00A47FBA"/>
    <w:rsid w:val="00AE4887"/>
    <w:rsid w:val="00B263AE"/>
    <w:rsid w:val="00B40189"/>
    <w:rsid w:val="00BE1364"/>
    <w:rsid w:val="00CB7BA6"/>
    <w:rsid w:val="00DF2FEE"/>
    <w:rsid w:val="00E3186B"/>
    <w:rsid w:val="00E9306A"/>
    <w:rsid w:val="00F069E3"/>
    <w:rsid w:val="00FE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E0A5A"/>
  <w15:chartTrackingRefBased/>
  <w15:docId w15:val="{11A1183B-3B39-47E7-9EEB-1E9C4B3A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unhideWhenUsed/>
    <w:rsid w:val="00271C20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271C20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271C20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9224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1083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18</cp:revision>
  <dcterms:created xsi:type="dcterms:W3CDTF">2020-10-11T13:26:00Z</dcterms:created>
  <dcterms:modified xsi:type="dcterms:W3CDTF">2020-10-14T11:07:00Z</dcterms:modified>
</cp:coreProperties>
</file>